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D2" w:rsidRDefault="001D17D2" w:rsidP="001D17D2">
      <w:pPr>
        <w:spacing w:after="58" w:line="240" w:lineRule="auto"/>
        <w:ind w:left="284"/>
        <w:jc w:val="center"/>
        <w:rPr>
          <w:rFonts w:ascii="Monotype Corsiva" w:eastAsia="Times New Roman" w:hAnsi="Monotype Corsiva" w:cs="Arial"/>
          <w:b/>
          <w:bCs/>
          <w:color w:val="FF0000"/>
          <w:spacing w:val="3"/>
          <w:sz w:val="28"/>
          <w:szCs w:val="28"/>
        </w:rPr>
      </w:pPr>
      <w:r>
        <w:rPr>
          <w:rFonts w:ascii="Monotype Corsiva" w:eastAsia="Times New Roman" w:hAnsi="Monotype Corsiva" w:cs="Arial"/>
          <w:b/>
          <w:bCs/>
          <w:noProof/>
          <w:color w:val="FF0000"/>
          <w:spacing w:val="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139700</wp:posOffset>
            </wp:positionV>
            <wp:extent cx="1999615" cy="2138045"/>
            <wp:effectExtent l="19050" t="0" r="635" b="0"/>
            <wp:wrapSquare wrapText="bothSides"/>
            <wp:docPr id="11" name="Рисунок 11" descr="http://ksi.edu.ru/files/extrem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si.edu.ru/files/extremiz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7D2" w:rsidRPr="001461E6" w:rsidRDefault="001D17D2" w:rsidP="00A72935">
      <w:pPr>
        <w:spacing w:after="58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1461E6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</w:rPr>
        <w:t>Памятка для родителей по профилактике экстремизма</w:t>
      </w:r>
    </w:p>
    <w:p w:rsidR="001D17D2" w:rsidRPr="001461E6" w:rsidRDefault="001D17D2" w:rsidP="00A72935">
      <w:pPr>
        <w:spacing w:after="58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1461E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Уважаемые родители!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Основные понятия:</w:t>
      </w: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  В соответствии с Федеральным законом от 25.07.2002г. № 114-ФЗ «О противодействии экстремистской деятельности»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Экстремистская деятельность (экстремизм)</w:t>
      </w: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 – это: 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- насильственное изменение основ конституционного строя и нарушение целостности Российской Федерации; 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>- публичное оправдание терроризма и иная террористическая деятельность;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>- возбуждение социальной, расовой, национальной или религиозной розни;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 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 - нарушение прав, свобод и законных интересов человека и гражданина вне зависимости от его социальной, расовой, национальной, религиозной или языковой принадлежности или отношения к религии;  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- совершение преступлений по мотивам, указанным в пункте "е" части первой статьи 63 Уголовного кодекса Российской Федерации; 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- пропаганда и публичное демонстрирование нацистской атрибутики или  символики либо атрибутики или символики, </w:t>
      </w:r>
      <w:proofErr w:type="gramStart"/>
      <w:r w:rsidRPr="001461E6">
        <w:rPr>
          <w:rFonts w:ascii="Times New Roman" w:hAnsi="Times New Roman" w:cs="Times New Roman"/>
          <w:color w:val="000099"/>
          <w:sz w:val="28"/>
          <w:szCs w:val="28"/>
        </w:rPr>
        <w:t>сходных</w:t>
      </w:r>
      <w:proofErr w:type="gramEnd"/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 с нацистской атрибутикой или символикой до степени смешения;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 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- организация и подготовка указанных деяний, а также подстрекательство к их осуществлению; 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1461E6">
        <w:rPr>
          <w:rFonts w:ascii="Times New Roman" w:hAnsi="Times New Roman" w:cs="Times New Roman"/>
          <w:color w:val="000099"/>
          <w:sz w:val="28"/>
          <w:szCs w:val="28"/>
        </w:rPr>
        <w:lastRenderedPageBreak/>
        <w:t>которых</w:t>
      </w:r>
      <w:proofErr w:type="gramEnd"/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 </w:t>
      </w:r>
      <w:proofErr w:type="gramStart"/>
      <w:r w:rsidRPr="001461E6">
        <w:rPr>
          <w:rFonts w:ascii="Times New Roman" w:hAnsi="Times New Roman" w:cs="Times New Roman"/>
          <w:color w:val="000099"/>
          <w:sz w:val="28"/>
          <w:szCs w:val="28"/>
        </w:rPr>
        <w:t>Экстремистские материалы,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 этнической, социальной, расовой, национальной или религиозной группы.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Основные принципы </w:t>
      </w: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противодействия экстремистской деятельности Противодействие экстремистской деятельности основывается на следующих принципах: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1.признание, соблюдение и защита прав и свобод человека и гражданина, а равно законных интересов организаций;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2.законность;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3.гласность;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4.приоритет обеспечения безопасности Российской Федерации; приоритет мер, направленных на предупреждение экстремистской деятельности;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5.сотрудничество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 6.неотвратимость наказания за осуществление экстремистской деятельности.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Основные направления </w:t>
      </w: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противодействия экстремистской деятельности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 xml:space="preserve">1.принятие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</w:p>
    <w:p w:rsidR="00A72935" w:rsidRPr="001461E6" w:rsidRDefault="00A72935" w:rsidP="00A72935">
      <w:pPr>
        <w:spacing w:after="58" w:line="240" w:lineRule="auto"/>
        <w:ind w:left="284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1461E6">
        <w:rPr>
          <w:rFonts w:ascii="Times New Roman" w:hAnsi="Times New Roman" w:cs="Times New Roman"/>
          <w:color w:val="000099"/>
          <w:sz w:val="28"/>
          <w:szCs w:val="28"/>
        </w:rPr>
        <w:t>2.выявление, предупреждение и пресечение экстремистской деятельности общественных и религиозных объединений, иных организаций, физических лиц. Профилактика экстремистской деятельности.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1D17D2" w:rsidRPr="001461E6" w:rsidRDefault="001D17D2" w:rsidP="001461E6">
      <w:pPr>
        <w:pStyle w:val="a3"/>
        <w:shd w:val="clear" w:color="auto" w:fill="FFFFFF"/>
        <w:spacing w:before="0" w:beforeAutospacing="0" w:after="58" w:afterAutospacing="0"/>
        <w:ind w:left="284"/>
        <w:jc w:val="both"/>
        <w:rPr>
          <w:color w:val="000099"/>
          <w:spacing w:val="3"/>
          <w:sz w:val="28"/>
          <w:szCs w:val="28"/>
        </w:rPr>
      </w:pPr>
      <w:r w:rsidRPr="001461E6">
        <w:rPr>
          <w:rStyle w:val="a4"/>
          <w:i w:val="0"/>
          <w:color w:val="000099"/>
          <w:spacing w:val="3"/>
          <w:sz w:val="28"/>
          <w:szCs w:val="28"/>
        </w:rPr>
        <w:t>    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1D17D2" w:rsidRPr="001461E6" w:rsidRDefault="001D17D2" w:rsidP="001461E6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color w:val="FF0000"/>
          <w:spacing w:val="3"/>
          <w:sz w:val="28"/>
          <w:szCs w:val="28"/>
        </w:rPr>
      </w:pPr>
      <w:r w:rsidRPr="001461E6">
        <w:rPr>
          <w:rStyle w:val="a4"/>
          <w:b/>
          <w:bCs/>
          <w:i w:val="0"/>
          <w:color w:val="FF0000"/>
          <w:spacing w:val="3"/>
          <w:sz w:val="28"/>
          <w:szCs w:val="28"/>
        </w:rPr>
        <w:t>Будущее мира за новым поколением!</w:t>
      </w:r>
    </w:p>
    <w:p w:rsidR="001D17D2" w:rsidRPr="001461E6" w:rsidRDefault="001D17D2" w:rsidP="001461E6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color w:val="FF0000"/>
          <w:spacing w:val="3"/>
          <w:sz w:val="28"/>
          <w:szCs w:val="28"/>
        </w:rPr>
      </w:pPr>
      <w:r w:rsidRPr="001461E6">
        <w:rPr>
          <w:rStyle w:val="a4"/>
          <w:b/>
          <w:bCs/>
          <w:i w:val="0"/>
          <w:color w:val="FF0000"/>
          <w:spacing w:val="3"/>
          <w:sz w:val="28"/>
          <w:szCs w:val="28"/>
        </w:rPr>
        <w:t>Так давайте сделаем, чтоб этот мир был полон тепла и любви!</w:t>
      </w:r>
    </w:p>
    <w:p w:rsidR="001D17D2" w:rsidRPr="001461E6" w:rsidRDefault="001D17D2" w:rsidP="001461E6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color w:val="FF0000"/>
          <w:spacing w:val="3"/>
          <w:sz w:val="28"/>
          <w:szCs w:val="28"/>
        </w:rPr>
      </w:pPr>
      <w:r w:rsidRPr="001461E6">
        <w:rPr>
          <w:rStyle w:val="a4"/>
          <w:b/>
          <w:bCs/>
          <w:i w:val="0"/>
          <w:color w:val="FF0000"/>
          <w:spacing w:val="3"/>
          <w:sz w:val="28"/>
          <w:szCs w:val="28"/>
        </w:rPr>
        <w:t>Это в наших руках! В руках каждого!</w:t>
      </w:r>
    </w:p>
    <w:sectPr w:rsidR="001D17D2" w:rsidRPr="001461E6" w:rsidSect="001461E6">
      <w:pgSz w:w="11906" w:h="16838"/>
      <w:pgMar w:top="709" w:right="849" w:bottom="567" w:left="709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D17D2"/>
    <w:rsid w:val="00145F8D"/>
    <w:rsid w:val="001461E6"/>
    <w:rsid w:val="001D17D2"/>
    <w:rsid w:val="005C375D"/>
    <w:rsid w:val="00765187"/>
    <w:rsid w:val="008F23E2"/>
    <w:rsid w:val="00A7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17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2017-08-07T11:35:00Z</cp:lastPrinted>
  <dcterms:created xsi:type="dcterms:W3CDTF">2017-08-07T11:19:00Z</dcterms:created>
  <dcterms:modified xsi:type="dcterms:W3CDTF">2017-08-08T06:19:00Z</dcterms:modified>
</cp:coreProperties>
</file>